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5" w:rsidRPr="009F35C3" w:rsidRDefault="009F35C3" w:rsidP="009F35C3">
      <w:pPr>
        <w:spacing w:after="0" w:line="240" w:lineRule="auto"/>
        <w:jc w:val="center"/>
        <w:rPr>
          <w:b/>
        </w:rPr>
      </w:pPr>
      <w:r>
        <w:rPr>
          <w:b/>
        </w:rPr>
        <w:t xml:space="preserve">Contact Information for Housing Choice Voucher and Public Housing </w:t>
      </w:r>
      <w:r w:rsidR="00BB0BA3">
        <w:rPr>
          <w:b/>
        </w:rPr>
        <w:t>Programs</w:t>
      </w:r>
      <w:r w:rsidR="007F3463">
        <w:rPr>
          <w:b/>
        </w:rPr>
        <w:t xml:space="preserve"> </w:t>
      </w:r>
      <w:r>
        <w:rPr>
          <w:b/>
        </w:rPr>
        <w:t>in Northern Virginia</w:t>
      </w:r>
    </w:p>
    <w:p w:rsidR="009F35C3" w:rsidRDefault="009F35C3" w:rsidP="00CE5573">
      <w:pPr>
        <w:spacing w:after="0" w:line="240" w:lineRule="auto"/>
        <w:rPr>
          <w:b/>
        </w:rPr>
      </w:pPr>
    </w:p>
    <w:p w:rsidR="00BB0BA3" w:rsidRPr="00BB0BA3" w:rsidRDefault="00BB0BA3" w:rsidP="00CE5573">
      <w:pPr>
        <w:spacing w:after="0" w:line="240" w:lineRule="auto"/>
      </w:pPr>
      <w:r>
        <w:t>HCV = Housing Choice Voucher Program</w:t>
      </w:r>
      <w:r w:rsidR="007F3463">
        <w:tab/>
      </w:r>
      <w:r w:rsidR="007F3463">
        <w:tab/>
      </w:r>
      <w:r>
        <w:t>PH = Public Housing Program</w:t>
      </w:r>
    </w:p>
    <w:p w:rsidR="00BB0BA3" w:rsidRDefault="00BB0BA3" w:rsidP="00CE5573">
      <w:pPr>
        <w:spacing w:after="0" w:line="240" w:lineRule="auto"/>
        <w:rPr>
          <w:b/>
        </w:rPr>
      </w:pPr>
    </w:p>
    <w:p w:rsidR="00CE5573" w:rsidRPr="009F35C3" w:rsidRDefault="00CE5573" w:rsidP="00CE5573">
      <w:pPr>
        <w:spacing w:after="0" w:line="240" w:lineRule="auto"/>
      </w:pPr>
      <w:r>
        <w:rPr>
          <w:b/>
        </w:rPr>
        <w:t>Alexandria Redevelopment and Housing Authority</w:t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t>HCV</w:t>
      </w:r>
      <w:r w:rsidR="00BB0BA3">
        <w:t xml:space="preserve"> &amp; </w:t>
      </w:r>
      <w:r w:rsidR="009F35C3">
        <w:t>PH</w:t>
      </w:r>
    </w:p>
    <w:p w:rsidR="00CE5573" w:rsidRDefault="00CE5573" w:rsidP="00CE5573">
      <w:pPr>
        <w:spacing w:after="0" w:line="240" w:lineRule="auto"/>
      </w:pPr>
      <w:r>
        <w:t>401 Wythe Street</w:t>
      </w:r>
    </w:p>
    <w:p w:rsidR="00CE5573" w:rsidRDefault="00CE5573" w:rsidP="00CE5573">
      <w:pPr>
        <w:spacing w:after="0" w:line="240" w:lineRule="auto"/>
      </w:pPr>
      <w:r>
        <w:t>Alexandria, VA  22314</w:t>
      </w:r>
    </w:p>
    <w:p w:rsidR="00CE5573" w:rsidRDefault="00CE5573" w:rsidP="00CE5573">
      <w:pPr>
        <w:spacing w:after="0" w:line="240" w:lineRule="auto"/>
      </w:pPr>
      <w:r>
        <w:t>(703) 549-7115</w:t>
      </w:r>
    </w:p>
    <w:p w:rsidR="00CE5573" w:rsidRDefault="00CE5573" w:rsidP="00CE5573">
      <w:pPr>
        <w:spacing w:after="0" w:line="240" w:lineRule="auto"/>
      </w:pPr>
      <w:r>
        <w:t>(703) 838-</w:t>
      </w:r>
      <w:proofErr w:type="gramStart"/>
      <w:r>
        <w:t>2825  FAX</w:t>
      </w:r>
      <w:proofErr w:type="gramEnd"/>
    </w:p>
    <w:p w:rsidR="00CE5573" w:rsidRDefault="00CE5573" w:rsidP="00CE5573">
      <w:pPr>
        <w:spacing w:after="0" w:line="240" w:lineRule="auto"/>
      </w:pPr>
      <w:hyperlink r:id="rId4" w:history="1">
        <w:r w:rsidRPr="00BF160C">
          <w:rPr>
            <w:rStyle w:val="Hyperlink"/>
          </w:rPr>
          <w:t>www.arha.us</w:t>
        </w:r>
      </w:hyperlink>
    </w:p>
    <w:p w:rsidR="00CE5573" w:rsidRDefault="00CE5573" w:rsidP="00CE5573">
      <w:pPr>
        <w:spacing w:after="0" w:line="240" w:lineRule="auto"/>
      </w:pPr>
      <w:hyperlink r:id="rId5" w:history="1">
        <w:r w:rsidRPr="00BF160C">
          <w:rPr>
            <w:rStyle w:val="Hyperlink"/>
          </w:rPr>
          <w:t>info@arha.us</w:t>
        </w:r>
      </w:hyperlink>
      <w:r>
        <w:t xml:space="preserve"> </w:t>
      </w:r>
    </w:p>
    <w:p w:rsidR="00CE5573" w:rsidRDefault="00CE5573" w:rsidP="00CE5573">
      <w:pPr>
        <w:spacing w:after="0" w:line="240" w:lineRule="auto"/>
      </w:pPr>
    </w:p>
    <w:p w:rsidR="00CE5573" w:rsidRPr="009F35C3" w:rsidRDefault="00CE5573" w:rsidP="00CE5573">
      <w:pPr>
        <w:spacing w:after="0" w:line="240" w:lineRule="auto"/>
      </w:pPr>
      <w:r>
        <w:rPr>
          <w:b/>
        </w:rPr>
        <w:t>Arlington County Housing Choice Voucher Program</w:t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t>HCV</w:t>
      </w:r>
    </w:p>
    <w:p w:rsidR="00CE5573" w:rsidRPr="00CE5573" w:rsidRDefault="00CE5573" w:rsidP="00CE557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E5573">
        <w:rPr>
          <w:rFonts w:asciiTheme="minorHAnsi" w:hAnsiTheme="minorHAnsi"/>
          <w:color w:val="000000"/>
          <w:sz w:val="22"/>
          <w:szCs w:val="22"/>
        </w:rPr>
        <w:t>2100 Washington Blvd.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CE5573">
        <w:rPr>
          <w:rFonts w:asciiTheme="minorHAnsi" w:hAnsiTheme="minorHAnsi"/>
          <w:color w:val="000000"/>
          <w:sz w:val="22"/>
          <w:szCs w:val="22"/>
        </w:rPr>
        <w:t>3rd Floor</w:t>
      </w:r>
      <w:r w:rsidRPr="00CE5573">
        <w:rPr>
          <w:rFonts w:asciiTheme="minorHAnsi" w:hAnsiTheme="minorHAnsi"/>
          <w:color w:val="000000"/>
          <w:sz w:val="22"/>
          <w:szCs w:val="22"/>
        </w:rPr>
        <w:br/>
        <w:t>Arlington, VA 22204</w:t>
      </w:r>
    </w:p>
    <w:p w:rsidR="00CE5573" w:rsidRDefault="00CE5573" w:rsidP="00CE557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E5573">
        <w:rPr>
          <w:rFonts w:asciiTheme="minorHAnsi" w:hAnsiTheme="minorHAnsi"/>
          <w:color w:val="000000"/>
          <w:sz w:val="22"/>
          <w:szCs w:val="22"/>
        </w:rPr>
        <w:t>703-228-1450</w:t>
      </w:r>
      <w:r w:rsidRPr="00CE5573">
        <w:rPr>
          <w:rFonts w:asciiTheme="minorHAnsi" w:hAnsiTheme="minorHAnsi"/>
          <w:color w:val="000000"/>
          <w:sz w:val="22"/>
          <w:szCs w:val="22"/>
        </w:rPr>
        <w:br/>
        <w:t>703-228-1042</w:t>
      </w:r>
      <w:r>
        <w:rPr>
          <w:rFonts w:asciiTheme="minorHAnsi" w:hAnsiTheme="minorHAnsi"/>
          <w:color w:val="000000"/>
          <w:sz w:val="22"/>
          <w:szCs w:val="22"/>
        </w:rPr>
        <w:t xml:space="preserve"> FAX</w:t>
      </w:r>
    </w:p>
    <w:p w:rsidR="00CE5573" w:rsidRPr="00CE5573" w:rsidRDefault="00CE5573" w:rsidP="00CE557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E5573">
        <w:rPr>
          <w:rFonts w:asciiTheme="minorHAnsi" w:hAnsiTheme="minorHAnsi"/>
          <w:color w:val="000000"/>
          <w:sz w:val="22"/>
          <w:szCs w:val="22"/>
        </w:rPr>
        <w:t>703-228-1398</w:t>
      </w:r>
      <w:r>
        <w:rPr>
          <w:rFonts w:asciiTheme="minorHAnsi" w:hAnsiTheme="minorHAnsi"/>
          <w:color w:val="000000"/>
          <w:sz w:val="22"/>
          <w:szCs w:val="22"/>
        </w:rPr>
        <w:t xml:space="preserve"> TTY</w:t>
      </w:r>
      <w:r w:rsidRPr="00CE5573">
        <w:rPr>
          <w:rFonts w:asciiTheme="minorHAnsi" w:hAnsiTheme="minorHAnsi"/>
          <w:color w:val="000000"/>
          <w:sz w:val="22"/>
          <w:szCs w:val="22"/>
        </w:rPr>
        <w:br/>
      </w:r>
      <w:hyperlink r:id="rId6" w:history="1">
        <w:r w:rsidRPr="00CE5573">
          <w:rPr>
            <w:rStyle w:val="Hyperlink"/>
            <w:rFonts w:asciiTheme="minorHAnsi" w:hAnsiTheme="minorHAnsi"/>
            <w:sz w:val="22"/>
            <w:szCs w:val="22"/>
          </w:rPr>
          <w:t>HCV@arlingtonva.us</w:t>
        </w:r>
      </w:hyperlink>
    </w:p>
    <w:p w:rsidR="00CE5573" w:rsidRDefault="00CE5573" w:rsidP="00CE5573">
      <w:pPr>
        <w:spacing w:after="0" w:line="240" w:lineRule="auto"/>
      </w:pPr>
      <w:hyperlink r:id="rId7" w:history="1">
        <w:r w:rsidRPr="00BF160C">
          <w:rPr>
            <w:rStyle w:val="Hyperlink"/>
          </w:rPr>
          <w:t>http://housing.arlingtonva.us/get-help/rental-services/achcv-program/</w:t>
        </w:r>
      </w:hyperlink>
      <w:r>
        <w:t xml:space="preserve"> </w:t>
      </w:r>
    </w:p>
    <w:p w:rsidR="00CE5573" w:rsidRDefault="00CE5573" w:rsidP="00CE5573">
      <w:pPr>
        <w:spacing w:after="0" w:line="240" w:lineRule="auto"/>
      </w:pPr>
    </w:p>
    <w:p w:rsidR="00CE5573" w:rsidRPr="009F35C3" w:rsidRDefault="00CE5573" w:rsidP="00CE5573">
      <w:pPr>
        <w:spacing w:after="0" w:line="240" w:lineRule="auto"/>
      </w:pPr>
      <w:r w:rsidRPr="00CE5573">
        <w:rPr>
          <w:b/>
        </w:rPr>
        <w:t>Fairfax County Redevelopment and Housing Authority</w:t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rPr>
          <w:b/>
        </w:rPr>
        <w:tab/>
      </w:r>
      <w:r w:rsidR="009F35C3">
        <w:t>HCV</w:t>
      </w:r>
      <w:r w:rsidR="00BB0BA3">
        <w:t xml:space="preserve"> &amp; </w:t>
      </w:r>
      <w:r w:rsidR="009F35C3">
        <w:t>PH</w:t>
      </w:r>
    </w:p>
    <w:p w:rsidR="00CE5573" w:rsidRPr="00CE5573" w:rsidRDefault="00BB0BA3" w:rsidP="00CE5573">
      <w:pPr>
        <w:spacing w:after="0" w:line="240" w:lineRule="auto"/>
      </w:pPr>
      <w:r>
        <w:t>(</w:t>
      </w:r>
      <w:proofErr w:type="gramStart"/>
      <w:r>
        <w:t>covers</w:t>
      </w:r>
      <w:proofErr w:type="gramEnd"/>
      <w:r>
        <w:t xml:space="preserve"> </w:t>
      </w:r>
      <w:r w:rsidR="00A929FC">
        <w:t xml:space="preserve">the HCV program for </w:t>
      </w:r>
      <w:r>
        <w:t>Fairfax County and the Cities of Fairfax and Falls C</w:t>
      </w:r>
      <w:r w:rsidR="00A929FC">
        <w:t>hurch)</w:t>
      </w:r>
    </w:p>
    <w:p w:rsidR="00CE5573" w:rsidRPr="00CE5573" w:rsidRDefault="00CE5573" w:rsidP="00CE5573">
      <w:pPr>
        <w:spacing w:after="0" w:line="240" w:lineRule="auto"/>
        <w:rPr>
          <w:rFonts w:cs="Arial"/>
          <w:color w:val="000000"/>
          <w:lang/>
        </w:rPr>
      </w:pPr>
      <w:r w:rsidRPr="00CE5573">
        <w:rPr>
          <w:rFonts w:cs="Arial"/>
          <w:color w:val="000000"/>
          <w:lang/>
        </w:rPr>
        <w:t>Fairfax County Department of Housing and Community Development</w:t>
      </w:r>
      <w:r w:rsidRPr="00CE5573">
        <w:rPr>
          <w:rFonts w:cs="Arial"/>
          <w:color w:val="000000"/>
          <w:lang/>
        </w:rPr>
        <w:br/>
        <w:t>Housing Assistance Center</w:t>
      </w:r>
    </w:p>
    <w:p w:rsidR="00CE5573" w:rsidRPr="00CE5573" w:rsidRDefault="00CE5573" w:rsidP="00CE5573">
      <w:pPr>
        <w:spacing w:after="0" w:line="240" w:lineRule="auto"/>
        <w:rPr>
          <w:rFonts w:cs="Arial"/>
          <w:color w:val="000000"/>
          <w:lang/>
        </w:rPr>
      </w:pPr>
      <w:r w:rsidRPr="00CE5573">
        <w:rPr>
          <w:rFonts w:cs="Arial"/>
          <w:color w:val="000000"/>
          <w:lang/>
        </w:rPr>
        <w:t>3700 Pender Drive, Suite 100</w:t>
      </w:r>
      <w:r w:rsidRPr="00CE5573">
        <w:rPr>
          <w:rFonts w:cs="Arial"/>
          <w:color w:val="000000"/>
          <w:lang/>
        </w:rPr>
        <w:br/>
        <w:t>Fairfax, VA 22030</w:t>
      </w:r>
    </w:p>
    <w:p w:rsidR="00CE5573" w:rsidRPr="00CE5573" w:rsidRDefault="00CE5573" w:rsidP="00CE5573">
      <w:pPr>
        <w:spacing w:after="0" w:line="240" w:lineRule="auto"/>
      </w:pPr>
      <w:r w:rsidRPr="00CE5573">
        <w:t>703-246-5100</w:t>
      </w:r>
    </w:p>
    <w:p w:rsidR="00CE5573" w:rsidRPr="00CE5573" w:rsidRDefault="00CE5573" w:rsidP="00CE5573">
      <w:pPr>
        <w:spacing w:after="0" w:line="240" w:lineRule="auto"/>
      </w:pPr>
      <w:r w:rsidRPr="00CE5573">
        <w:t>703-385-3578 TTY</w:t>
      </w:r>
    </w:p>
    <w:p w:rsidR="00CE5573" w:rsidRDefault="00CE5573" w:rsidP="00CE5573">
      <w:pPr>
        <w:spacing w:after="0" w:line="240" w:lineRule="auto"/>
      </w:pPr>
      <w:hyperlink r:id="rId8" w:history="1">
        <w:r w:rsidRPr="00CE5573">
          <w:rPr>
            <w:rStyle w:val="Hyperlink"/>
          </w:rPr>
          <w:t>http://www.fairfaxcounty.gov/rha/rentalhousingprograms/hcv.htm</w:t>
        </w:r>
      </w:hyperlink>
      <w:r>
        <w:t xml:space="preserve"> </w:t>
      </w:r>
    </w:p>
    <w:p w:rsidR="00CE5573" w:rsidRDefault="00CE5573" w:rsidP="00CE5573">
      <w:pPr>
        <w:spacing w:after="0" w:line="240" w:lineRule="auto"/>
      </w:pPr>
    </w:p>
    <w:p w:rsidR="00CE5573" w:rsidRPr="009F35C3" w:rsidRDefault="00CE5573" w:rsidP="00CE5573">
      <w:pPr>
        <w:spacing w:after="0" w:line="240" w:lineRule="auto"/>
        <w:rPr>
          <w:rFonts w:ascii="Calibri" w:hAnsi="Calibri"/>
        </w:rPr>
      </w:pPr>
      <w:r w:rsidRPr="00D420F1">
        <w:rPr>
          <w:rFonts w:ascii="Calibri" w:hAnsi="Calibri"/>
          <w:b/>
        </w:rPr>
        <w:t>Loudoun County Department of Family Services</w:t>
      </w:r>
      <w:r w:rsidR="009F35C3">
        <w:rPr>
          <w:rFonts w:ascii="Calibri" w:hAnsi="Calibri"/>
          <w:b/>
        </w:rPr>
        <w:tab/>
      </w:r>
      <w:r w:rsidR="009F35C3">
        <w:rPr>
          <w:rFonts w:ascii="Calibri" w:hAnsi="Calibri"/>
          <w:b/>
        </w:rPr>
        <w:tab/>
      </w:r>
      <w:r w:rsidR="009F35C3">
        <w:rPr>
          <w:rFonts w:ascii="Calibri" w:hAnsi="Calibri"/>
          <w:b/>
        </w:rPr>
        <w:tab/>
      </w:r>
      <w:r w:rsidR="009F35C3">
        <w:rPr>
          <w:rFonts w:ascii="Calibri" w:hAnsi="Calibri"/>
          <w:b/>
        </w:rPr>
        <w:tab/>
      </w:r>
      <w:r w:rsidR="009F35C3">
        <w:rPr>
          <w:rFonts w:ascii="Calibri" w:hAnsi="Calibri"/>
          <w:b/>
        </w:rPr>
        <w:tab/>
      </w:r>
      <w:r w:rsidR="009F35C3">
        <w:rPr>
          <w:rFonts w:ascii="Calibri" w:hAnsi="Calibri"/>
        </w:rPr>
        <w:t>HCV</w:t>
      </w:r>
    </w:p>
    <w:p w:rsidR="00D420F1" w:rsidRDefault="00D420F1" w:rsidP="00CE5573">
      <w:pPr>
        <w:spacing w:after="0" w:line="240" w:lineRule="auto"/>
        <w:rPr>
          <w:rFonts w:ascii="Calibri" w:hAnsi="Calibri" w:cs="Arial"/>
          <w:color w:val="363926"/>
          <w:bdr w:val="none" w:sz="0" w:space="0" w:color="auto" w:frame="1"/>
          <w:lang/>
        </w:rPr>
      </w:pPr>
      <w:r>
        <w:rPr>
          <w:rFonts w:ascii="Calibri" w:hAnsi="Calibri" w:cs="Arial"/>
          <w:color w:val="363926"/>
          <w:bdr w:val="none" w:sz="0" w:space="0" w:color="auto" w:frame="1"/>
          <w:lang/>
        </w:rPr>
        <w:t>Housing Choice Voucher Program</w:t>
      </w:r>
    </w:p>
    <w:p w:rsidR="00CE5573" w:rsidRPr="00D420F1" w:rsidRDefault="00CE5573" w:rsidP="00CE5573">
      <w:pPr>
        <w:spacing w:after="0" w:line="240" w:lineRule="auto"/>
        <w:rPr>
          <w:rFonts w:ascii="Calibri" w:hAnsi="Calibri" w:cs="Arial"/>
          <w:color w:val="363926"/>
          <w:bdr w:val="none" w:sz="0" w:space="0" w:color="auto" w:frame="1"/>
          <w:lang/>
        </w:rPr>
      </w:pPr>
      <w:r w:rsidRPr="00D420F1">
        <w:rPr>
          <w:rFonts w:ascii="Calibri" w:hAnsi="Calibri" w:cs="Arial"/>
          <w:color w:val="363926"/>
          <w:bdr w:val="none" w:sz="0" w:space="0" w:color="auto" w:frame="1"/>
          <w:lang/>
        </w:rPr>
        <w:t>102 Heritage Way, N.E</w:t>
      </w:r>
      <w:proofErr w:type="gramStart"/>
      <w:r w:rsidRPr="00D420F1">
        <w:rPr>
          <w:rFonts w:ascii="Calibri" w:hAnsi="Calibri" w:cs="Arial"/>
          <w:color w:val="363926"/>
          <w:bdr w:val="none" w:sz="0" w:space="0" w:color="auto" w:frame="1"/>
          <w:lang/>
        </w:rPr>
        <w:t>.</w:t>
      </w:r>
      <w:proofErr w:type="gramEnd"/>
      <w:r w:rsidRPr="00D420F1">
        <w:rPr>
          <w:rFonts w:ascii="Calibri" w:hAnsi="Calibri" w:cs="Arial"/>
          <w:color w:val="363926"/>
          <w:bdr w:val="none" w:sz="0" w:space="0" w:color="auto" w:frame="1"/>
          <w:lang/>
        </w:rPr>
        <w:br/>
        <w:t>Suite 103</w:t>
      </w:r>
      <w:r w:rsidRPr="00D420F1">
        <w:rPr>
          <w:rFonts w:ascii="Calibri" w:hAnsi="Calibri" w:cs="Arial"/>
          <w:color w:val="363926"/>
          <w:bdr w:val="none" w:sz="0" w:space="0" w:color="auto" w:frame="1"/>
          <w:lang/>
        </w:rPr>
        <w:br/>
        <w:t>Leesburg, VA 20176</w:t>
      </w:r>
    </w:p>
    <w:p w:rsidR="00D420F1" w:rsidRDefault="00D420F1" w:rsidP="00CE5573">
      <w:pPr>
        <w:spacing w:after="0" w:line="240" w:lineRule="auto"/>
        <w:rPr>
          <w:rFonts w:ascii="Calibri" w:hAnsi="Calibri" w:cs="Arial"/>
          <w:color w:val="363926"/>
          <w:bdr w:val="none" w:sz="0" w:space="0" w:color="auto" w:frame="1"/>
          <w:lang/>
        </w:rPr>
      </w:pPr>
      <w:r>
        <w:rPr>
          <w:rFonts w:ascii="Calibri" w:hAnsi="Calibri" w:cs="Arial"/>
          <w:color w:val="363926"/>
          <w:bdr w:val="none" w:sz="0" w:space="0" w:color="auto" w:frame="1"/>
          <w:lang/>
        </w:rPr>
        <w:t>571-258-3468</w:t>
      </w:r>
    </w:p>
    <w:p w:rsidR="00D420F1" w:rsidRDefault="00D420F1" w:rsidP="00CE5573">
      <w:pPr>
        <w:spacing w:after="0" w:line="240" w:lineRule="auto"/>
        <w:rPr>
          <w:rFonts w:ascii="Calibri" w:hAnsi="Calibri" w:cs="Arial"/>
          <w:color w:val="363926"/>
          <w:bdr w:val="none" w:sz="0" w:space="0" w:color="auto" w:frame="1"/>
          <w:lang/>
        </w:rPr>
      </w:pPr>
      <w:r>
        <w:rPr>
          <w:rFonts w:ascii="Calibri" w:hAnsi="Calibri" w:cs="Arial"/>
          <w:color w:val="363926"/>
          <w:bdr w:val="none" w:sz="0" w:space="0" w:color="auto" w:frame="1"/>
          <w:lang/>
        </w:rPr>
        <w:t>703-737-8895 FAX</w:t>
      </w:r>
    </w:p>
    <w:p w:rsidR="00D420F1" w:rsidRDefault="00D420F1" w:rsidP="00CE5573">
      <w:pPr>
        <w:spacing w:after="0" w:line="240" w:lineRule="auto"/>
        <w:rPr>
          <w:rFonts w:ascii="Calibri" w:hAnsi="Calibri" w:cs="Arial"/>
          <w:color w:val="363926"/>
          <w:bdr w:val="none" w:sz="0" w:space="0" w:color="auto" w:frame="1"/>
          <w:lang/>
        </w:rPr>
      </w:pPr>
      <w:hyperlink r:id="rId9" w:history="1">
        <w:r w:rsidRPr="00BF160C">
          <w:rPr>
            <w:rStyle w:val="Hyperlink"/>
            <w:rFonts w:ascii="Calibri" w:hAnsi="Calibri" w:cs="Arial"/>
            <w:bdr w:val="none" w:sz="0" w:space="0" w:color="auto" w:frame="1"/>
            <w:lang/>
          </w:rPr>
          <w:t>https://www.loudoun.gov/index.aspx?NID=1816</w:t>
        </w:r>
      </w:hyperlink>
      <w:r>
        <w:rPr>
          <w:rFonts w:ascii="Calibri" w:hAnsi="Calibri" w:cs="Arial"/>
          <w:color w:val="363926"/>
          <w:bdr w:val="none" w:sz="0" w:space="0" w:color="auto" w:frame="1"/>
          <w:lang/>
        </w:rPr>
        <w:t xml:space="preserve"> </w:t>
      </w:r>
    </w:p>
    <w:p w:rsidR="00D420F1" w:rsidRDefault="00D420F1" w:rsidP="00CE5573">
      <w:pPr>
        <w:spacing w:after="0" w:line="240" w:lineRule="auto"/>
        <w:rPr>
          <w:rFonts w:ascii="Calibri" w:hAnsi="Calibri" w:cs="Arial"/>
          <w:color w:val="363926"/>
          <w:bdr w:val="none" w:sz="0" w:space="0" w:color="auto" w:frame="1"/>
          <w:lang/>
        </w:rPr>
      </w:pPr>
    </w:p>
    <w:p w:rsidR="009F35C3" w:rsidRPr="009F35C3" w:rsidRDefault="00BB0BA3" w:rsidP="00CE5573">
      <w:pPr>
        <w:spacing w:after="0" w:line="240" w:lineRule="auto"/>
        <w:rPr>
          <w:rFonts w:cs="Arial"/>
          <w:color w:val="363926"/>
          <w:bdr w:val="none" w:sz="0" w:space="0" w:color="auto" w:frame="1"/>
          <w:lang/>
        </w:rPr>
      </w:pPr>
      <w:r>
        <w:rPr>
          <w:b/>
        </w:rPr>
        <w:t xml:space="preserve">City of Manassas </w:t>
      </w:r>
      <w:r w:rsidRPr="00BB0BA3">
        <w:rPr>
          <w:b/>
        </w:rPr>
        <w:t>Housing Office</w:t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color w:val="363926"/>
          <w:bdr w:val="none" w:sz="0" w:space="0" w:color="auto" w:frame="1"/>
          <w:lang/>
        </w:rPr>
        <w:t>HCV</w:t>
      </w:r>
    </w:p>
    <w:p w:rsidR="00A929FC" w:rsidRDefault="00A929FC" w:rsidP="00CE5573">
      <w:pPr>
        <w:spacing w:after="0" w:line="240" w:lineRule="auto"/>
      </w:pPr>
      <w:r>
        <w:t>(</w:t>
      </w:r>
      <w:proofErr w:type="gramStart"/>
      <w:r>
        <w:t>covers</w:t>
      </w:r>
      <w:proofErr w:type="gramEnd"/>
      <w:r>
        <w:t xml:space="preserve"> the Cities of Manassas and Manassas Park)</w:t>
      </w:r>
    </w:p>
    <w:p w:rsidR="00BB0BA3" w:rsidRDefault="00BB0BA3" w:rsidP="00CE5573">
      <w:pPr>
        <w:spacing w:after="0" w:line="240" w:lineRule="auto"/>
      </w:pPr>
      <w:r>
        <w:t>9324 West St. </w:t>
      </w:r>
    </w:p>
    <w:p w:rsidR="009F35C3" w:rsidRPr="00BB0BA3" w:rsidRDefault="00BB0BA3" w:rsidP="00CE5573">
      <w:pPr>
        <w:spacing w:after="0" w:line="240" w:lineRule="auto"/>
        <w:rPr>
          <w:rFonts w:cs="Arial"/>
          <w:color w:val="363926"/>
          <w:bdr w:val="none" w:sz="0" w:space="0" w:color="auto" w:frame="1"/>
          <w:lang/>
        </w:rPr>
      </w:pPr>
      <w:r>
        <w:t>Manassas, VA 20110</w:t>
      </w:r>
    </w:p>
    <w:p w:rsidR="009F35C3" w:rsidRDefault="00BB0BA3" w:rsidP="00CE5573">
      <w:pPr>
        <w:spacing w:after="0" w:line="240" w:lineRule="auto"/>
        <w:rPr>
          <w:rFonts w:cs="Arial"/>
          <w:color w:val="363926"/>
          <w:bdr w:val="none" w:sz="0" w:space="0" w:color="auto" w:frame="1"/>
          <w:lang/>
        </w:rPr>
      </w:pPr>
      <w:r w:rsidRPr="00BB0BA3">
        <w:rPr>
          <w:rFonts w:cs="Arial"/>
          <w:color w:val="363926"/>
          <w:bdr w:val="none" w:sz="0" w:space="0" w:color="auto" w:frame="1"/>
          <w:lang/>
        </w:rPr>
        <w:t>703-361-8277</w:t>
      </w:r>
    </w:p>
    <w:p w:rsidR="00BB0BA3" w:rsidRPr="00BB0BA3" w:rsidRDefault="00BB0BA3" w:rsidP="00CE5573">
      <w:pPr>
        <w:spacing w:after="0" w:line="240" w:lineRule="auto"/>
        <w:rPr>
          <w:rFonts w:cs="Arial"/>
          <w:color w:val="363926"/>
          <w:bdr w:val="none" w:sz="0" w:space="0" w:color="auto" w:frame="1"/>
          <w:lang/>
        </w:rPr>
      </w:pPr>
      <w:hyperlink r:id="rId10" w:history="1">
        <w:r w:rsidRPr="00BF160C">
          <w:rPr>
            <w:rStyle w:val="Hyperlink"/>
            <w:rFonts w:cs="Arial"/>
            <w:bdr w:val="none" w:sz="0" w:space="0" w:color="auto" w:frame="1"/>
            <w:lang/>
          </w:rPr>
          <w:t>http://www.manassascity.org/index.aspx?NID=340</w:t>
        </w:r>
      </w:hyperlink>
      <w:r>
        <w:rPr>
          <w:rFonts w:cs="Arial"/>
          <w:color w:val="363926"/>
          <w:bdr w:val="none" w:sz="0" w:space="0" w:color="auto" w:frame="1"/>
          <w:lang/>
        </w:rPr>
        <w:t xml:space="preserve"> </w:t>
      </w:r>
    </w:p>
    <w:p w:rsidR="009F35C3" w:rsidRDefault="009F35C3" w:rsidP="00CE5573">
      <w:pPr>
        <w:spacing w:after="0" w:line="240" w:lineRule="auto"/>
        <w:rPr>
          <w:rFonts w:cs="Arial"/>
          <w:b/>
          <w:color w:val="363926"/>
          <w:bdr w:val="none" w:sz="0" w:space="0" w:color="auto" w:frame="1"/>
          <w:lang/>
        </w:rPr>
      </w:pPr>
    </w:p>
    <w:p w:rsidR="00D420F1" w:rsidRPr="009F35C3" w:rsidRDefault="00D420F1" w:rsidP="00CE5573">
      <w:pPr>
        <w:spacing w:after="0" w:line="240" w:lineRule="auto"/>
        <w:rPr>
          <w:rFonts w:cs="Arial"/>
          <w:color w:val="363926"/>
          <w:bdr w:val="none" w:sz="0" w:space="0" w:color="auto" w:frame="1"/>
          <w:lang/>
        </w:rPr>
      </w:pPr>
      <w:r w:rsidRPr="00D420F1">
        <w:rPr>
          <w:rFonts w:cs="Arial"/>
          <w:b/>
          <w:color w:val="363926"/>
          <w:bdr w:val="none" w:sz="0" w:space="0" w:color="auto" w:frame="1"/>
          <w:lang/>
        </w:rPr>
        <w:t>Prince William County Housing &amp; Community Development</w:t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b/>
          <w:color w:val="363926"/>
          <w:bdr w:val="none" w:sz="0" w:space="0" w:color="auto" w:frame="1"/>
          <w:lang/>
        </w:rPr>
        <w:tab/>
      </w:r>
      <w:r w:rsidR="009F35C3">
        <w:rPr>
          <w:rFonts w:cs="Arial"/>
          <w:color w:val="363926"/>
          <w:bdr w:val="none" w:sz="0" w:space="0" w:color="auto" w:frame="1"/>
          <w:lang/>
        </w:rPr>
        <w:t>HCV</w:t>
      </w:r>
    </w:p>
    <w:p w:rsidR="00D420F1" w:rsidRPr="00D420F1" w:rsidRDefault="00D420F1" w:rsidP="00CE5573">
      <w:pPr>
        <w:spacing w:after="0" w:line="240" w:lineRule="auto"/>
        <w:rPr>
          <w:rFonts w:cs="Segoe UI"/>
          <w:color w:val="444444"/>
        </w:rPr>
      </w:pPr>
      <w:r>
        <w:rPr>
          <w:rFonts w:cs="Segoe UI"/>
          <w:color w:val="444444"/>
        </w:rPr>
        <w:t>Housing Choice Voucher Program</w:t>
      </w:r>
      <w:r w:rsidRPr="00D420F1">
        <w:rPr>
          <w:rFonts w:cs="Segoe UI"/>
          <w:color w:val="444444"/>
        </w:rPr>
        <w:br/>
        <w:t>15941 Donald Curtis Drive, Suite 112</w:t>
      </w:r>
      <w:r w:rsidRPr="00D420F1">
        <w:rPr>
          <w:rFonts w:cs="Segoe UI"/>
          <w:color w:val="444444"/>
        </w:rPr>
        <w:br/>
        <w:t xml:space="preserve">Woodbridge, VA  22191 </w:t>
      </w:r>
      <w:r w:rsidRPr="00D420F1">
        <w:rPr>
          <w:rFonts w:cs="Segoe UI"/>
          <w:color w:val="444444"/>
        </w:rPr>
        <w:br/>
        <w:t>(703) 792-7530</w:t>
      </w:r>
    </w:p>
    <w:p w:rsidR="00D420F1" w:rsidRPr="00D420F1" w:rsidRDefault="00D420F1" w:rsidP="00CE5573">
      <w:pPr>
        <w:spacing w:after="0" w:line="240" w:lineRule="auto"/>
        <w:rPr>
          <w:rFonts w:cs="Arial"/>
          <w:color w:val="363926"/>
          <w:bdr w:val="none" w:sz="0" w:space="0" w:color="auto" w:frame="1"/>
          <w:lang/>
        </w:rPr>
      </w:pPr>
      <w:r w:rsidRPr="00D420F1">
        <w:rPr>
          <w:rFonts w:cs="Segoe UI"/>
          <w:color w:val="444444"/>
        </w:rPr>
        <w:t>(703) 792-4978</w:t>
      </w:r>
      <w:r>
        <w:rPr>
          <w:rFonts w:cs="Segoe UI"/>
          <w:color w:val="444444"/>
        </w:rPr>
        <w:t xml:space="preserve"> FAX</w:t>
      </w:r>
    </w:p>
    <w:p w:rsidR="00D420F1" w:rsidRPr="00D420F1" w:rsidRDefault="009F35C3" w:rsidP="00CE5573">
      <w:pPr>
        <w:spacing w:after="0" w:line="240" w:lineRule="auto"/>
        <w:rPr>
          <w:rFonts w:ascii="Calibri" w:hAnsi="Calibri"/>
        </w:rPr>
      </w:pPr>
      <w:hyperlink r:id="rId11" w:history="1">
        <w:r w:rsidRPr="00BF160C">
          <w:rPr>
            <w:rStyle w:val="Hyperlink"/>
            <w:rFonts w:ascii="Calibri" w:hAnsi="Calibri"/>
          </w:rPr>
          <w:t>http://www.pwcgov.org/government/dept/housing/Pages/Rental%20Assistance%20Program.aspx</w:t>
        </w:r>
      </w:hyperlink>
      <w:r>
        <w:rPr>
          <w:rFonts w:ascii="Calibri" w:hAnsi="Calibri"/>
        </w:rPr>
        <w:t xml:space="preserve"> </w:t>
      </w:r>
    </w:p>
    <w:sectPr w:rsidR="00D420F1" w:rsidRPr="00D420F1" w:rsidSect="00D6223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5573"/>
    <w:rsid w:val="00162E35"/>
    <w:rsid w:val="007F3463"/>
    <w:rsid w:val="009F35C3"/>
    <w:rsid w:val="00A929FC"/>
    <w:rsid w:val="00BB0BA3"/>
    <w:rsid w:val="00CE5573"/>
    <w:rsid w:val="00D420F1"/>
    <w:rsid w:val="00D6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faxcounty.gov/rha/rentalhousingprograms/hcv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using.arlingtonva.us/get-help/rental-services/achcv-progr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V@arlingtonva.us" TargetMode="External"/><Relationship Id="rId11" Type="http://schemas.openxmlformats.org/officeDocument/2006/relationships/hyperlink" Target="http://www.pwcgov.org/government/dept/housing/Pages/Rental%20Assistance%20Program.aspx" TargetMode="External"/><Relationship Id="rId5" Type="http://schemas.openxmlformats.org/officeDocument/2006/relationships/hyperlink" Target="mailto:info@arha.us" TargetMode="External"/><Relationship Id="rId10" Type="http://schemas.openxmlformats.org/officeDocument/2006/relationships/hyperlink" Target="http://www.manassascity.org/index.aspx?NID=340" TargetMode="External"/><Relationship Id="rId4" Type="http://schemas.openxmlformats.org/officeDocument/2006/relationships/hyperlink" Target="http://www.arha.us" TargetMode="External"/><Relationship Id="rId9" Type="http://schemas.openxmlformats.org/officeDocument/2006/relationships/hyperlink" Target="https://www.loudoun.gov/index.aspx?NID=1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Cummins</dc:creator>
  <cp:lastModifiedBy>Jeannie Cummins</cp:lastModifiedBy>
  <cp:revision>3</cp:revision>
  <dcterms:created xsi:type="dcterms:W3CDTF">2016-01-05T22:02:00Z</dcterms:created>
  <dcterms:modified xsi:type="dcterms:W3CDTF">2016-01-05T22:55:00Z</dcterms:modified>
</cp:coreProperties>
</file>